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B94730">
        <w:rPr>
          <w:b/>
          <w:color w:val="000000"/>
        </w:rPr>
        <w:t xml:space="preserve">Реализация воспитательного потенциала учебных занятий учителей 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B94730">
        <w:rPr>
          <w:b/>
          <w:color w:val="000000"/>
        </w:rPr>
        <w:t xml:space="preserve">                                      естественно-гуманитарного цикла.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Воспитание - одна из важнейших составляющих образовательного процесса наряду с обучением. Обучение и воспитание служат единой цели: целостному развитию личности школьника.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Обучение не может не быть не воспитывающим. Воспитательная работа должна быть  как на уроке, так и после него.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Воспитывающий аспект предусматривает использование содержания учебного материала, технологий обучения для осуществления формирования и развития  высоконравственной личности школьника. Он должен быть направлен на воспитание правильного отношения к общечеловеческим ценностям.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При составлении плана урока важно продумывать виды деятельности ученика на каждом этапе урока в связи с поставленными воспитательными задачами, т.е. через какие виды деятельности, формы работы может быть достигнута поставленная цель.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b/>
          <w:bCs/>
          <w:color w:val="000000"/>
        </w:rPr>
        <w:t>Поговорим о воспитательных возможностях таких</w:t>
      </w:r>
      <w:r w:rsidRPr="00B94730">
        <w:rPr>
          <w:color w:val="000000"/>
        </w:rPr>
        <w:t> </w:t>
      </w:r>
      <w:r w:rsidRPr="00B94730">
        <w:rPr>
          <w:b/>
          <w:color w:val="000000"/>
        </w:rPr>
        <w:t>предметов как русский язык и литература.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b/>
          <w:bCs/>
          <w:color w:val="000000"/>
        </w:rPr>
        <w:t>Уроки русского языка</w:t>
      </w:r>
      <w:r w:rsidRPr="00B94730">
        <w:rPr>
          <w:color w:val="000000"/>
        </w:rPr>
        <w:t> (как и любого другого предмета)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 xml:space="preserve">Образование призвано не просто </w:t>
      </w:r>
      <w:proofErr w:type="gramStart"/>
      <w:r w:rsidRPr="00B94730">
        <w:rPr>
          <w:color w:val="000000"/>
        </w:rPr>
        <w:t>научить</w:t>
      </w:r>
      <w:proofErr w:type="gramEnd"/>
      <w:r w:rsidRPr="00B94730">
        <w:rPr>
          <w:color w:val="000000"/>
        </w:rPr>
        <w:t xml:space="preserve"> ребёнка правильно писать, но и привить ученику любовь к родному языку как национальному достоянию и как средству, обеспечивающему процесс развития личности.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Русский язык как предмет изучения и объект овладения связан со всеми сферами жизни человека, поэтому в нем в словесной форме отражаются и природа, и общество, и личность человека, и искусство, а значит, можно формировать средствами языка различные стороны личности ребёнка: эстетические качества, нравственные, патриотические.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proofErr w:type="gramStart"/>
      <w:r w:rsidRPr="00B94730">
        <w:rPr>
          <w:b/>
          <w:bCs/>
          <w:color w:val="000000"/>
        </w:rPr>
        <w:t>Эстетическое воспитание </w:t>
      </w:r>
      <w:r w:rsidRPr="00B94730">
        <w:rPr>
          <w:color w:val="000000"/>
        </w:rPr>
        <w:t>на уроках русского языка - это формирование у школьников эстетического чувства, т.е. представления о прекрасном в языке и речи.</w:t>
      </w:r>
      <w:proofErr w:type="gramEnd"/>
      <w:r w:rsidRPr="00B94730">
        <w:rPr>
          <w:color w:val="000000"/>
        </w:rPr>
        <w:t xml:space="preserve"> Умение видеть прекрасное, понимать и ценить его по законам красоты необходимо каждому культурному человеку, поэтому, развивая эстетическое чувство у учащихся, школа готовит их к жизни, формируя тем самым одно из основных качеств разносторонней личности. 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b/>
          <w:bCs/>
          <w:color w:val="000000"/>
        </w:rPr>
        <w:t>Основным направлением в эстетическом развитии</w:t>
      </w:r>
      <w:r w:rsidRPr="00B94730">
        <w:rPr>
          <w:color w:val="000000"/>
        </w:rPr>
        <w:t> учащихся на уроках русского языка является работа над эстетикой языка и речи, выполняющая как коммуникативную, так и эстетическую функции.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B94730">
        <w:t>Для формирования у школьников представления об эстетических свойствах русского языка используются </w:t>
      </w:r>
      <w:r w:rsidRPr="00B94730">
        <w:rPr>
          <w:b/>
          <w:bCs/>
        </w:rPr>
        <w:t>упражнения следующих видов</w:t>
      </w:r>
      <w:r w:rsidRPr="00B94730">
        <w:t>: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B94730">
        <w:t>-нахождение и изучение учащимися высказываний о русском языке в фольклоре, произведениях русских и иностранных писателей, научных трудах по русскому языку.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B94730">
        <w:t>- расширение словарного запаса с помощью изучения различных словарей;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B94730">
        <w:t>- подбор синонимов, антонимов и выявление условий их употребления;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B94730">
        <w:t>- изучение фразеологизмов, пословиц, поговорок,  и правильное употребление их в разговорной речи.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b/>
        </w:rPr>
        <w:t>Р</w:t>
      </w:r>
      <w:r w:rsidRPr="00B94730">
        <w:rPr>
          <w:b/>
          <w:bCs/>
        </w:rPr>
        <w:t>усский язык</w:t>
      </w:r>
      <w:r w:rsidRPr="00B94730">
        <w:rPr>
          <w:b/>
          <w:bCs/>
          <w:color w:val="000000"/>
        </w:rPr>
        <w:t xml:space="preserve"> и литература</w:t>
      </w:r>
      <w:r w:rsidRPr="00B94730">
        <w:rPr>
          <w:color w:val="000000"/>
        </w:rPr>
        <w:t> - те предметы, на уроках которых уделяется огромное внимание вопросам </w:t>
      </w:r>
      <w:r w:rsidRPr="00B94730">
        <w:rPr>
          <w:b/>
          <w:bCs/>
          <w:color w:val="000000"/>
        </w:rPr>
        <w:t>духовно-нравственного</w:t>
      </w:r>
      <w:r w:rsidRPr="00B94730">
        <w:rPr>
          <w:color w:val="000000"/>
        </w:rPr>
        <w:t> воспитания обучающихся. Делать это можно ненавязчиво, порой незаметно для самих учащихся.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</w:rPr>
      </w:pPr>
      <w:r w:rsidRPr="00B94730">
        <w:rPr>
          <w:b/>
          <w:bCs/>
          <w:color w:val="000000"/>
        </w:rPr>
        <w:lastRenderedPageBreak/>
        <w:t>Воспитание нравственных качеств</w:t>
      </w:r>
      <w:r w:rsidRPr="00B94730">
        <w:rPr>
          <w:color w:val="000000"/>
        </w:rPr>
        <w:t xml:space="preserve"> на уроках русского языка и литературы путем использования художественного текста – это не дань моде, а жизненная необходимость. </w:t>
      </w:r>
      <w:r w:rsidRPr="00B94730">
        <w:t>Ведь общество нуждается в людях воспитанных, думающих, с всесторонним развитым мышлением.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Рассмотрим некоторые виды деятельности, </w:t>
      </w:r>
      <w:r w:rsidRPr="00B94730">
        <w:rPr>
          <w:b/>
          <w:bCs/>
          <w:color w:val="000000"/>
        </w:rPr>
        <w:t>формирующие воспитательную функцию уроков русского языка и литературы.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b/>
          <w:bCs/>
          <w:color w:val="000000"/>
        </w:rPr>
        <w:t>Приёмы, используемые</w:t>
      </w:r>
      <w:r w:rsidRPr="00B94730">
        <w:rPr>
          <w:color w:val="000000"/>
        </w:rPr>
        <w:t> на уроках:</w:t>
      </w:r>
    </w:p>
    <w:p w:rsidR="00B94730" w:rsidRPr="00B94730" w:rsidRDefault="00B94730" w:rsidP="00B9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проецирование моральных поступков на собственную жизнь учащихся с учётом их возраста, через изучение характеристик героев художественных произведений (предлагается поразмыслить над моральным выбором, принять решение и обосновать свою позицию). </w:t>
      </w:r>
      <w:r w:rsidRPr="00B94730">
        <w:rPr>
          <w:b/>
          <w:bCs/>
          <w:color w:val="000000"/>
        </w:rPr>
        <w:t>Например,</w:t>
      </w:r>
      <w:r w:rsidRPr="00B94730">
        <w:rPr>
          <w:color w:val="000000"/>
        </w:rPr>
        <w:t> при изучении рассказа Астафьева «</w:t>
      </w:r>
      <w:proofErr w:type="spellStart"/>
      <w:r w:rsidRPr="00B94730">
        <w:rPr>
          <w:color w:val="000000"/>
        </w:rPr>
        <w:t>Васюткино</w:t>
      </w:r>
      <w:proofErr w:type="spellEnd"/>
      <w:r w:rsidRPr="00B94730">
        <w:rPr>
          <w:color w:val="000000"/>
        </w:rPr>
        <w:t xml:space="preserve"> озеро» выясняем не только нравственный аспект рассказа, но и даётся задание школьникам поставить себя на место главного героя, оценить свои возможности и попробовать честно поразмышлять над вопросом: «Как бы я повёл себя в подобной ситуации?» </w:t>
      </w:r>
      <w:r w:rsidRPr="00B94730">
        <w:t xml:space="preserve">Надо отметить, что дети достаточно реально </w:t>
      </w:r>
      <w:proofErr w:type="gramStart"/>
      <w:r w:rsidRPr="00B94730">
        <w:t>представляют свои возможности</w:t>
      </w:r>
      <w:proofErr w:type="gramEnd"/>
      <w:r w:rsidRPr="00B94730">
        <w:t xml:space="preserve"> и редко кто их завышает.</w:t>
      </w:r>
      <w:r w:rsidRPr="00B94730">
        <w:rPr>
          <w:color w:val="000000"/>
        </w:rPr>
        <w:t xml:space="preserve"> И тут нужно направить размышления учеников к верному выводу, что </w:t>
      </w:r>
      <w:r w:rsidRPr="00B94730">
        <w:rPr>
          <w:b/>
          <w:bCs/>
          <w:color w:val="000000"/>
        </w:rPr>
        <w:t>нужно формировать в себе</w:t>
      </w:r>
      <w:r w:rsidRPr="00B94730">
        <w:rPr>
          <w:color w:val="000000"/>
        </w:rPr>
        <w:t>, чтобы не спасовать перед лицом опасности.</w:t>
      </w:r>
    </w:p>
    <w:p w:rsidR="00B94730" w:rsidRPr="00B94730" w:rsidRDefault="00B94730" w:rsidP="00B9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B94730">
        <w:rPr>
          <w:color w:val="000000"/>
        </w:rPr>
        <w:t xml:space="preserve">проецирование моральных проблем, решаемых классиками в 18-19 веках, </w:t>
      </w:r>
      <w:r w:rsidRPr="00B94730">
        <w:t>и их оценка с точки зрения современных общепринятых эталонов поведения: изменилось ли отношение к нормам поведения человека в обществе или жизнь вносит свои коррективы</w:t>
      </w:r>
      <w:r w:rsidRPr="00B94730">
        <w:rPr>
          <w:b/>
          <w:bCs/>
        </w:rPr>
        <w:t>?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b/>
          <w:bCs/>
          <w:color w:val="000000"/>
        </w:rPr>
        <w:t>Пример.</w:t>
      </w:r>
      <w:r w:rsidRPr="00B94730">
        <w:rPr>
          <w:color w:val="000000"/>
        </w:rPr>
        <w:t xml:space="preserve"> «Тарас </w:t>
      </w:r>
      <w:proofErr w:type="spellStart"/>
      <w:r w:rsidRPr="00B94730">
        <w:rPr>
          <w:color w:val="000000"/>
        </w:rPr>
        <w:t>Бульба</w:t>
      </w:r>
      <w:proofErr w:type="spellEnd"/>
      <w:r w:rsidRPr="00B94730">
        <w:rPr>
          <w:color w:val="000000"/>
        </w:rPr>
        <w:t xml:space="preserve">» Гоголь. Обсуждаем поступки героев Остапа и </w:t>
      </w:r>
      <w:proofErr w:type="spellStart"/>
      <w:r w:rsidRPr="00B94730">
        <w:rPr>
          <w:color w:val="000000"/>
        </w:rPr>
        <w:t>Андрия</w:t>
      </w:r>
      <w:proofErr w:type="spellEnd"/>
      <w:r w:rsidRPr="00B94730">
        <w:rPr>
          <w:color w:val="000000"/>
        </w:rPr>
        <w:t xml:space="preserve">. Мнения разделились, несколько человек на стороне </w:t>
      </w:r>
      <w:proofErr w:type="spellStart"/>
      <w:r w:rsidRPr="00B94730">
        <w:rPr>
          <w:color w:val="000000"/>
        </w:rPr>
        <w:t>Андрия</w:t>
      </w:r>
      <w:proofErr w:type="spellEnd"/>
      <w:r w:rsidRPr="00B94730">
        <w:rPr>
          <w:color w:val="000000"/>
        </w:rPr>
        <w:t>, несколько - на стороне Остапа. Пытаемся спроецировать на наше время. Выясняем, что и в наше время существует люди, которые способны пожертвовать своей жизнью ради родной страны, а предатели осуждаются обществом.</w:t>
      </w:r>
    </w:p>
    <w:p w:rsidR="00B94730" w:rsidRPr="00B94730" w:rsidRDefault="00B94730" w:rsidP="00B94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gramStart"/>
      <w:r w:rsidRPr="00B94730">
        <w:rPr>
          <w:color w:val="000000"/>
        </w:rPr>
        <w:t>о</w:t>
      </w:r>
      <w:proofErr w:type="gramEnd"/>
      <w:r w:rsidRPr="00B94730">
        <w:rPr>
          <w:color w:val="000000"/>
        </w:rPr>
        <w:t xml:space="preserve">собое внимание нужно  уделять работе над сочинениями. Сочинение как вид работы показывает и интеллект человека, и его кругозор, и степень грамотности. В сочинениях разных жанров (литературный портрет героя, сочинение по картине, </w:t>
      </w:r>
      <w:r w:rsidRPr="00B94730">
        <w:t>сочинение на исторические события)</w:t>
      </w:r>
      <w:r w:rsidRPr="00B94730">
        <w:rPr>
          <w:color w:val="C0504D" w:themeColor="accent2"/>
        </w:rPr>
        <w:t>  </w:t>
      </w:r>
      <w:r w:rsidRPr="00B94730">
        <w:rPr>
          <w:color w:val="000000"/>
        </w:rPr>
        <w:t xml:space="preserve">ученики могут проявить свою индивидуальность, выразить точку зрения, позицию, которая может отличаться </w:t>
      </w:r>
      <w:proofErr w:type="gramStart"/>
      <w:r w:rsidRPr="00B94730">
        <w:rPr>
          <w:color w:val="000000"/>
        </w:rPr>
        <w:t>от</w:t>
      </w:r>
      <w:proofErr w:type="gramEnd"/>
      <w:r w:rsidRPr="00B94730">
        <w:rPr>
          <w:color w:val="000000"/>
        </w:rPr>
        <w:t xml:space="preserve"> общепринятой.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Текст художественного произведения уже несёт определённую эмоциональную нагрузку, заставляет думать, сопереживать, соглашаться или опровергать мнения героев произведения.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94730">
        <w:rPr>
          <w:color w:val="000000"/>
        </w:rPr>
        <w:t>На примере любого произведения, изучаемого на уроках литературы, можно воспитывать различные нравственные качества или демонстрировать примеры положительного и отрицательного жизненного опыта, учитывая собственный опыт учащихся или его отсутствие.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B94730">
        <w:rPr>
          <w:b/>
          <w:bCs/>
        </w:rPr>
        <w:t>Реализуя воспитательный аспекта урока, необходимо:  </w:t>
      </w:r>
      <w:r w:rsidRPr="00B94730">
        <w:br/>
        <w:t>- учитывать диагностику уровня воспитанности ученика и класса в целом; </w:t>
      </w:r>
      <w:r w:rsidRPr="00B94730">
        <w:br/>
        <w:t>- продумывать виды деятельности учащихся на каждом этапе урока в связи с поставленными целями;</w:t>
      </w:r>
      <w:r w:rsidRPr="00B94730">
        <w:br/>
        <w:t>- осуществлять выбор оптимальных способов и приемов для начала урока; </w:t>
      </w:r>
      <w:r w:rsidRPr="00B94730">
        <w:br/>
        <w:t>- использовать на уроке разные виды контроля (оценивание выполненных заданий, работы на уроке своей и одноклассников), что позволит воспитывать  самокритичность по отношению к своим знаниям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</w:pPr>
      <w:r w:rsidRPr="00B94730">
        <w:t>- применять разные способы оценивания, что оказывает положительное воздействие на ребенка и в плане успеха и в случае неудач; </w:t>
      </w:r>
      <w:r w:rsidRPr="00B94730">
        <w:br/>
        <w:t>- проводить этап рефлексии на каждом уроке, что позволит корректировать воспитательные задачи урока. 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94730">
        <w:rPr>
          <w:color w:val="000000"/>
        </w:rPr>
        <w:t xml:space="preserve">И в заключении хочу </w:t>
      </w:r>
      <w:proofErr w:type="gramStart"/>
      <w:r w:rsidRPr="00B94730">
        <w:rPr>
          <w:color w:val="000000"/>
        </w:rPr>
        <w:t>отметить современный урок нацелен</w:t>
      </w:r>
      <w:proofErr w:type="gramEnd"/>
      <w:r w:rsidRPr="00B94730">
        <w:rPr>
          <w:color w:val="000000"/>
        </w:rPr>
        <w:t xml:space="preserve"> на преодоление противоречий, трудностей, возникающих у учащихся. Трудности, преграды в процессе обучения являются движущими силами, направляющими учащегося на достижение успешного результата. Преодоление противоречий должно сопровождаться соблюдением нравственных норм поведения личности, опираться на ее положительные качества.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94730">
        <w:rPr>
          <w:color w:val="000000"/>
        </w:rPr>
        <w:t>           Современный урок должен способствовать личностному росту учащегося, помогает ощутить себя субъектом деятельности, способным к саморазвитию. В ходе урока необходимо дать возможность каждому учащемуся обрести себя, создать возможности для творческого роста и развития, обеспечить успех в усвоении учебного материала. Каждый урок – ступенька в развитии творческого потенциала обучающегося, его самопознании, самовоспитании и саморазвитии.</w:t>
      </w:r>
    </w:p>
    <w:p w:rsidR="00B94730" w:rsidRPr="00B94730" w:rsidRDefault="00B94730" w:rsidP="00B947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AE64C6" w:rsidRDefault="00AE64C6"/>
    <w:sectPr w:rsidR="00AE64C6" w:rsidSect="00B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B87"/>
    <w:multiLevelType w:val="multilevel"/>
    <w:tmpl w:val="92C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54078"/>
    <w:multiLevelType w:val="multilevel"/>
    <w:tmpl w:val="E25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730"/>
    <w:rsid w:val="00AE64C6"/>
    <w:rsid w:val="00B9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2020-02-19T08:40:00Z</dcterms:created>
  <dcterms:modified xsi:type="dcterms:W3CDTF">2020-02-19T08:41:00Z</dcterms:modified>
</cp:coreProperties>
</file>